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46" w:rsidRDefault="00AE3846" w:rsidP="00AE3846">
      <w:pPr>
        <w:spacing w:before="66"/>
        <w:ind w:left="7485" w:right="1058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Утверждено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</w:p>
    <w:p w:rsidR="00AE3846" w:rsidRDefault="00AE3846" w:rsidP="00AE3846">
      <w:pPr>
        <w:ind w:left="7130" w:right="704" w:firstLine="9"/>
        <w:jc w:val="center"/>
        <w:rPr>
          <w:sz w:val="24"/>
        </w:rPr>
      </w:pP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«Луценковская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от 30.12.2023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161</w:t>
      </w:r>
    </w:p>
    <w:p w:rsidR="00450B72" w:rsidRDefault="003744C0">
      <w:pPr>
        <w:pStyle w:val="a3"/>
        <w:spacing w:before="281"/>
        <w:ind w:left="6"/>
      </w:pPr>
      <w:r>
        <w:rPr>
          <w:spacing w:val="-4"/>
        </w:rPr>
        <w:t>ПЛАН</w:t>
      </w:r>
    </w:p>
    <w:p w:rsidR="00450B72" w:rsidRDefault="003744C0">
      <w:pPr>
        <w:pStyle w:val="a3"/>
        <w:spacing w:before="41" w:line="276" w:lineRule="auto"/>
      </w:pPr>
      <w:r>
        <w:t>центра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направленностей</w:t>
      </w:r>
      <w:r>
        <w:rPr>
          <w:spacing w:val="-6"/>
        </w:rPr>
        <w:t xml:space="preserve"> </w:t>
      </w:r>
      <w:r>
        <w:t>«Точка</w:t>
      </w:r>
      <w:r>
        <w:rPr>
          <w:spacing w:val="-6"/>
        </w:rPr>
        <w:t xml:space="preserve">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t xml:space="preserve"> ста» на базе М</w:t>
      </w:r>
      <w:r w:rsidR="00AE3846">
        <w:t>Б</w:t>
      </w:r>
      <w:r>
        <w:t>ОУ «</w:t>
      </w:r>
      <w:r w:rsidR="00AE3846">
        <w:t xml:space="preserve">Луценковская </w:t>
      </w:r>
      <w:r>
        <w:t xml:space="preserve">СОШ </w:t>
      </w:r>
    </w:p>
    <w:p w:rsidR="00450B72" w:rsidRDefault="003744C0">
      <w:pPr>
        <w:pStyle w:val="a3"/>
        <w:ind w:left="3"/>
      </w:pP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450B72" w:rsidRDefault="00450B72">
      <w:pPr>
        <w:spacing w:before="128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39"/>
        <w:gridCol w:w="2127"/>
        <w:gridCol w:w="1416"/>
        <w:gridCol w:w="1419"/>
        <w:gridCol w:w="1843"/>
      </w:tblGrid>
      <w:tr w:rsidR="00450B72">
        <w:trPr>
          <w:trHeight w:val="1012"/>
        </w:trPr>
        <w:tc>
          <w:tcPr>
            <w:tcW w:w="523" w:type="dxa"/>
          </w:tcPr>
          <w:p w:rsidR="00450B72" w:rsidRDefault="003744C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739" w:type="dxa"/>
          </w:tcPr>
          <w:p w:rsidR="00450B72" w:rsidRDefault="003744C0">
            <w:pPr>
              <w:pStyle w:val="TableParagraph"/>
              <w:ind w:left="1132" w:right="126" w:hanging="99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меропр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ятия</w:t>
            </w:r>
            <w:proofErr w:type="spellEnd"/>
          </w:p>
        </w:tc>
        <w:tc>
          <w:tcPr>
            <w:tcW w:w="2127" w:type="dxa"/>
          </w:tcPr>
          <w:p w:rsidR="00450B72" w:rsidRDefault="003744C0">
            <w:pPr>
              <w:pStyle w:val="TableParagraph"/>
              <w:ind w:left="196" w:right="163" w:hanging="20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416" w:type="dxa"/>
          </w:tcPr>
          <w:p w:rsidR="00450B72" w:rsidRDefault="003744C0">
            <w:pPr>
              <w:pStyle w:val="TableParagraph"/>
              <w:ind w:left="126" w:right="116" w:firstLine="52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Категория участников </w:t>
            </w:r>
            <w:proofErr w:type="spellStart"/>
            <w:r>
              <w:rPr>
                <w:b/>
                <w:spacing w:val="-2"/>
              </w:rPr>
              <w:t>мероприя</w:t>
            </w:r>
            <w:proofErr w:type="spellEnd"/>
            <w:r>
              <w:rPr>
                <w:b/>
                <w:spacing w:val="-2"/>
              </w:rPr>
              <w:t>-</w:t>
            </w:r>
          </w:p>
          <w:p w:rsidR="00450B72" w:rsidRDefault="003744C0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тия</w:t>
            </w:r>
            <w:proofErr w:type="spellEnd"/>
          </w:p>
        </w:tc>
        <w:tc>
          <w:tcPr>
            <w:tcW w:w="1419" w:type="dxa"/>
          </w:tcPr>
          <w:p w:rsidR="00450B72" w:rsidRDefault="003744C0">
            <w:pPr>
              <w:pStyle w:val="TableParagraph"/>
              <w:ind w:left="311" w:right="127" w:hanging="16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ведения</w:t>
            </w:r>
          </w:p>
        </w:tc>
        <w:tc>
          <w:tcPr>
            <w:tcW w:w="1843" w:type="dxa"/>
          </w:tcPr>
          <w:p w:rsidR="00450B72" w:rsidRDefault="003744C0">
            <w:pPr>
              <w:pStyle w:val="TableParagraph"/>
              <w:ind w:left="191" w:right="135" w:hanging="4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Ответственные </w:t>
            </w:r>
            <w:r>
              <w:rPr>
                <w:b/>
              </w:rPr>
              <w:t xml:space="preserve">за реализацию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450B72">
        <w:trPr>
          <w:trHeight w:val="276"/>
        </w:trPr>
        <w:tc>
          <w:tcPr>
            <w:tcW w:w="10067" w:type="dxa"/>
            <w:gridSpan w:val="6"/>
          </w:tcPr>
          <w:p w:rsidR="00450B72" w:rsidRDefault="003744C0">
            <w:pPr>
              <w:pStyle w:val="TableParagraph"/>
              <w:spacing w:line="256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450B72">
        <w:trPr>
          <w:trHeight w:val="1655"/>
        </w:trPr>
        <w:tc>
          <w:tcPr>
            <w:tcW w:w="523" w:type="dxa"/>
          </w:tcPr>
          <w:p w:rsidR="00450B72" w:rsidRDefault="00450B72">
            <w:pPr>
              <w:pStyle w:val="TableParagraph"/>
              <w:rPr>
                <w:b/>
                <w:sz w:val="24"/>
              </w:rPr>
            </w:pPr>
          </w:p>
          <w:p w:rsidR="00450B72" w:rsidRDefault="00450B7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39" w:type="dxa"/>
          </w:tcPr>
          <w:p w:rsidR="00450B72" w:rsidRDefault="003744C0">
            <w:pPr>
              <w:pStyle w:val="TableParagraph"/>
              <w:spacing w:before="133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«Планирование, утверждение рабочих программ и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127" w:type="dxa"/>
          </w:tcPr>
          <w:p w:rsidR="00450B72" w:rsidRDefault="003744C0">
            <w:pPr>
              <w:pStyle w:val="TableParagraph"/>
              <w:spacing w:before="133"/>
              <w:ind w:left="235" w:right="223" w:firstLine="1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планом, </w:t>
            </w:r>
            <w:proofErr w:type="spellStart"/>
            <w:r>
              <w:rPr>
                <w:sz w:val="24"/>
              </w:rPr>
              <w:t>утве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рас- </w:t>
            </w:r>
            <w:r>
              <w:rPr>
                <w:spacing w:val="-2"/>
                <w:sz w:val="24"/>
              </w:rPr>
              <w:t>писания</w:t>
            </w:r>
          </w:p>
        </w:tc>
        <w:tc>
          <w:tcPr>
            <w:tcW w:w="1416" w:type="dxa"/>
          </w:tcPr>
          <w:p w:rsidR="00450B72" w:rsidRDefault="003744C0">
            <w:pPr>
              <w:pStyle w:val="TableParagraph"/>
              <w:ind w:left="210" w:right="201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физики, </w:t>
            </w:r>
            <w:proofErr w:type="spellStart"/>
            <w:r>
              <w:rPr>
                <w:spacing w:val="-2"/>
                <w:sz w:val="24"/>
              </w:rPr>
              <w:t>информ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тики, хи- </w:t>
            </w:r>
            <w:proofErr w:type="spellStart"/>
            <w:r>
              <w:rPr>
                <w:sz w:val="24"/>
              </w:rPr>
              <w:t>мии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био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450B72" w:rsidRDefault="003744C0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логии</w:t>
            </w:r>
          </w:p>
        </w:tc>
        <w:tc>
          <w:tcPr>
            <w:tcW w:w="1419" w:type="dxa"/>
          </w:tcPr>
          <w:p w:rsidR="00450B72" w:rsidRDefault="00450B72">
            <w:pPr>
              <w:pStyle w:val="TableParagraph"/>
              <w:rPr>
                <w:b/>
                <w:sz w:val="24"/>
              </w:rPr>
            </w:pPr>
          </w:p>
          <w:p w:rsidR="00450B72" w:rsidRDefault="00450B7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1843" w:type="dxa"/>
          </w:tcPr>
          <w:p w:rsidR="00450B72" w:rsidRDefault="003744C0" w:rsidP="00AE3846">
            <w:pPr>
              <w:pStyle w:val="TableParagraph"/>
              <w:spacing w:before="270"/>
              <w:ind w:left="107" w:right="15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 w:rsidR="00AE3846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 w:rsidR="00AE3846">
              <w:rPr>
                <w:sz w:val="24"/>
              </w:rPr>
              <w:t xml:space="preserve">МО «Интеграл» </w:t>
            </w:r>
            <w:proofErr w:type="spellStart"/>
            <w:r w:rsidR="00AE3846">
              <w:rPr>
                <w:sz w:val="24"/>
              </w:rPr>
              <w:t>Забара</w:t>
            </w:r>
            <w:proofErr w:type="spellEnd"/>
            <w:r w:rsidR="00AE3846">
              <w:rPr>
                <w:sz w:val="24"/>
              </w:rPr>
              <w:t xml:space="preserve"> В.И.</w:t>
            </w:r>
          </w:p>
          <w:p w:rsidR="00AE3846" w:rsidRDefault="00AE3846" w:rsidP="00AE3846">
            <w:pPr>
              <w:pStyle w:val="TableParagraph"/>
              <w:spacing w:before="270"/>
              <w:ind w:left="107" w:right="157"/>
              <w:rPr>
                <w:sz w:val="24"/>
              </w:rPr>
            </w:pPr>
          </w:p>
        </w:tc>
      </w:tr>
      <w:tr w:rsidR="00450B72">
        <w:trPr>
          <w:trHeight w:val="1655"/>
        </w:trPr>
        <w:tc>
          <w:tcPr>
            <w:tcW w:w="523" w:type="dxa"/>
          </w:tcPr>
          <w:p w:rsidR="00450B72" w:rsidRDefault="00450B72">
            <w:pPr>
              <w:pStyle w:val="TableParagraph"/>
              <w:rPr>
                <w:b/>
                <w:sz w:val="24"/>
              </w:rPr>
            </w:pPr>
          </w:p>
          <w:p w:rsidR="00450B72" w:rsidRDefault="00450B7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39" w:type="dxa"/>
          </w:tcPr>
          <w:p w:rsidR="00450B72" w:rsidRDefault="003744C0">
            <w:pPr>
              <w:pStyle w:val="TableParagraph"/>
              <w:ind w:left="199" w:right="18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общеобр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по предметным </w:t>
            </w:r>
            <w:proofErr w:type="spellStart"/>
            <w:r>
              <w:rPr>
                <w:sz w:val="24"/>
              </w:rPr>
              <w:t>обла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стям</w:t>
            </w:r>
            <w:proofErr w:type="spellEnd"/>
            <w:r>
              <w:rPr>
                <w:sz w:val="24"/>
              </w:rPr>
              <w:t xml:space="preserve"> «Физика», «Хи- </w:t>
            </w:r>
            <w:proofErr w:type="spellStart"/>
            <w:r>
              <w:rPr>
                <w:sz w:val="24"/>
              </w:rPr>
              <w:t>мия</w:t>
            </w:r>
            <w:proofErr w:type="spellEnd"/>
            <w:r>
              <w:rPr>
                <w:sz w:val="24"/>
              </w:rPr>
              <w:t>», «Биология»,</w:t>
            </w:r>
          </w:p>
          <w:p w:rsidR="00450B72" w:rsidRDefault="003744C0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</w:t>
            </w:r>
          </w:p>
        </w:tc>
        <w:tc>
          <w:tcPr>
            <w:tcW w:w="2127" w:type="dxa"/>
          </w:tcPr>
          <w:p w:rsidR="00450B72" w:rsidRDefault="00450B7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 на учебном </w:t>
            </w:r>
            <w:r>
              <w:rPr>
                <w:spacing w:val="-2"/>
                <w:sz w:val="24"/>
              </w:rPr>
              <w:t>оборудовании</w:t>
            </w:r>
          </w:p>
        </w:tc>
        <w:tc>
          <w:tcPr>
            <w:tcW w:w="1416" w:type="dxa"/>
          </w:tcPr>
          <w:p w:rsidR="00450B72" w:rsidRDefault="00450B7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ind w:left="189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предмет- </w:t>
            </w:r>
            <w:proofErr w:type="spellStart"/>
            <w:r>
              <w:rPr>
                <w:spacing w:val="-4"/>
                <w:sz w:val="24"/>
              </w:rPr>
              <w:t>ники</w:t>
            </w:r>
            <w:proofErr w:type="spellEnd"/>
          </w:p>
        </w:tc>
        <w:tc>
          <w:tcPr>
            <w:tcW w:w="1419" w:type="dxa"/>
          </w:tcPr>
          <w:p w:rsidR="00450B72" w:rsidRDefault="00450B7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ind w:left="486" w:right="20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450B72" w:rsidRPr="00AE3846" w:rsidRDefault="00AE3846">
            <w:pPr>
              <w:pStyle w:val="TableParagraph"/>
              <w:spacing w:before="270"/>
              <w:rPr>
                <w:sz w:val="24"/>
              </w:rPr>
            </w:pPr>
            <w:r w:rsidRPr="00AE3846">
              <w:rPr>
                <w:sz w:val="24"/>
              </w:rPr>
              <w:t>Сулейманова А.И.</w:t>
            </w:r>
            <w:r>
              <w:rPr>
                <w:sz w:val="24"/>
              </w:rPr>
              <w:t>,</w:t>
            </w:r>
          </w:p>
          <w:p w:rsidR="00450B72" w:rsidRDefault="003744C0" w:rsidP="00AE3846"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</w:t>
            </w:r>
            <w:r w:rsidR="00AE3846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450B72">
        <w:trPr>
          <w:trHeight w:val="1105"/>
        </w:trPr>
        <w:tc>
          <w:tcPr>
            <w:tcW w:w="523" w:type="dxa"/>
          </w:tcPr>
          <w:p w:rsidR="00450B72" w:rsidRDefault="00450B7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50B72" w:rsidRDefault="00AE3846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3744C0">
              <w:rPr>
                <w:spacing w:val="-5"/>
                <w:sz w:val="24"/>
              </w:rPr>
              <w:t>.</w:t>
            </w:r>
          </w:p>
        </w:tc>
        <w:tc>
          <w:tcPr>
            <w:tcW w:w="2739" w:type="dxa"/>
          </w:tcPr>
          <w:p w:rsidR="00450B72" w:rsidRDefault="00450B7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127" w:type="dxa"/>
          </w:tcPr>
          <w:p w:rsidR="00450B72" w:rsidRDefault="003744C0">
            <w:pPr>
              <w:pStyle w:val="TableParagraph"/>
              <w:spacing w:line="276" w:lineRule="exact"/>
              <w:ind w:left="172" w:right="154" w:hanging="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z w:val="24"/>
              </w:rPr>
              <w:t>- 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проектов</w:t>
            </w:r>
          </w:p>
        </w:tc>
        <w:tc>
          <w:tcPr>
            <w:tcW w:w="1416" w:type="dxa"/>
          </w:tcPr>
          <w:p w:rsidR="00450B72" w:rsidRDefault="003744C0">
            <w:pPr>
              <w:pStyle w:val="TableParagraph"/>
              <w:spacing w:line="276" w:lineRule="exact"/>
              <w:ind w:left="174" w:right="168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предмет-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чающиеся</w:t>
            </w:r>
            <w:proofErr w:type="spellEnd"/>
          </w:p>
        </w:tc>
        <w:tc>
          <w:tcPr>
            <w:tcW w:w="1419" w:type="dxa"/>
          </w:tcPr>
          <w:p w:rsidR="00450B72" w:rsidRDefault="003744C0">
            <w:pPr>
              <w:pStyle w:val="TableParagraph"/>
              <w:spacing w:before="272"/>
              <w:ind w:left="486" w:right="20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E3846" w:rsidRPr="00AE3846" w:rsidRDefault="00AE3846" w:rsidP="00AE3846">
            <w:pPr>
              <w:pStyle w:val="TableParagraph"/>
              <w:spacing w:before="270"/>
              <w:rPr>
                <w:sz w:val="24"/>
              </w:rPr>
            </w:pPr>
            <w:r w:rsidRPr="00AE3846">
              <w:rPr>
                <w:sz w:val="24"/>
              </w:rPr>
              <w:t>Сулейманова А.И.</w:t>
            </w:r>
            <w:r>
              <w:rPr>
                <w:sz w:val="24"/>
              </w:rPr>
              <w:t>,</w:t>
            </w:r>
          </w:p>
          <w:p w:rsidR="00450B72" w:rsidRDefault="00AE3846" w:rsidP="00AE384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 xml:space="preserve"> </w:t>
            </w:r>
          </w:p>
        </w:tc>
      </w:tr>
      <w:tr w:rsidR="00450B72">
        <w:trPr>
          <w:trHeight w:val="1932"/>
        </w:trPr>
        <w:tc>
          <w:tcPr>
            <w:tcW w:w="523" w:type="dxa"/>
          </w:tcPr>
          <w:p w:rsidR="00450B72" w:rsidRDefault="00450B72">
            <w:pPr>
              <w:pStyle w:val="TableParagraph"/>
              <w:rPr>
                <w:b/>
                <w:sz w:val="24"/>
              </w:rPr>
            </w:pPr>
          </w:p>
          <w:p w:rsidR="00450B72" w:rsidRDefault="00450B7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39" w:type="dxa"/>
          </w:tcPr>
          <w:p w:rsidR="00450B72" w:rsidRDefault="00450B7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конференциях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уровня</w:t>
            </w:r>
          </w:p>
        </w:tc>
        <w:tc>
          <w:tcPr>
            <w:tcW w:w="2127" w:type="dxa"/>
          </w:tcPr>
          <w:p w:rsidR="00450B72" w:rsidRDefault="003744C0">
            <w:pPr>
              <w:pStyle w:val="TableParagraph"/>
              <w:ind w:left="72" w:right="5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трудничества</w:t>
            </w:r>
            <w:proofErr w:type="spellEnd"/>
          </w:p>
          <w:p w:rsidR="00450B72" w:rsidRDefault="003744C0">
            <w:pPr>
              <w:pStyle w:val="TableParagraph"/>
              <w:ind w:left="141" w:right="131" w:firstLine="5"/>
              <w:jc w:val="center"/>
              <w:rPr>
                <w:sz w:val="24"/>
              </w:rPr>
            </w:pPr>
            <w:r>
              <w:rPr>
                <w:sz w:val="24"/>
              </w:rPr>
              <w:t>совместной,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вательской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школь-</w:t>
            </w:r>
          </w:p>
          <w:p w:rsidR="00450B72" w:rsidRDefault="003744C0">
            <w:pPr>
              <w:pStyle w:val="TableParagraph"/>
              <w:spacing w:line="261" w:lineRule="exact"/>
              <w:ind w:left="72" w:right="5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ников</w:t>
            </w:r>
            <w:proofErr w:type="spellEnd"/>
          </w:p>
        </w:tc>
        <w:tc>
          <w:tcPr>
            <w:tcW w:w="1416" w:type="dxa"/>
          </w:tcPr>
          <w:p w:rsidR="00450B72" w:rsidRDefault="00450B7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spacing w:before="1"/>
              <w:ind w:left="174" w:right="168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предмет-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чающиеся</w:t>
            </w:r>
            <w:proofErr w:type="spellEnd"/>
          </w:p>
        </w:tc>
        <w:tc>
          <w:tcPr>
            <w:tcW w:w="1419" w:type="dxa"/>
          </w:tcPr>
          <w:p w:rsidR="00450B72" w:rsidRDefault="00450B72">
            <w:pPr>
              <w:pStyle w:val="TableParagraph"/>
              <w:rPr>
                <w:b/>
                <w:sz w:val="24"/>
              </w:rPr>
            </w:pPr>
          </w:p>
          <w:p w:rsidR="00450B72" w:rsidRDefault="00450B7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spacing w:before="1"/>
              <w:ind w:left="486" w:right="20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E3846" w:rsidRPr="00AE3846" w:rsidRDefault="00AE3846" w:rsidP="00AE3846">
            <w:pPr>
              <w:pStyle w:val="TableParagraph"/>
              <w:spacing w:before="270"/>
              <w:rPr>
                <w:sz w:val="24"/>
              </w:rPr>
            </w:pPr>
            <w:r w:rsidRPr="00AE3846">
              <w:rPr>
                <w:sz w:val="24"/>
              </w:rPr>
              <w:t>Сулейманова А.И.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Обельчак</w:t>
            </w:r>
            <w:proofErr w:type="spellEnd"/>
            <w:r>
              <w:rPr>
                <w:sz w:val="24"/>
              </w:rPr>
              <w:t xml:space="preserve"> И.С.</w:t>
            </w:r>
          </w:p>
          <w:p w:rsidR="00450B72" w:rsidRDefault="00AE3846" w:rsidP="00AE3846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3744C0">
              <w:rPr>
                <w:sz w:val="24"/>
              </w:rPr>
              <w:t>.</w:t>
            </w:r>
          </w:p>
          <w:p w:rsidR="00AE3846" w:rsidRDefault="00AE3846" w:rsidP="00AE3846">
            <w:pPr>
              <w:pStyle w:val="TableParagraph"/>
              <w:ind w:right="200"/>
              <w:rPr>
                <w:sz w:val="24"/>
              </w:rPr>
            </w:pPr>
          </w:p>
        </w:tc>
      </w:tr>
      <w:tr w:rsidR="00450B72">
        <w:trPr>
          <w:trHeight w:val="1655"/>
        </w:trPr>
        <w:tc>
          <w:tcPr>
            <w:tcW w:w="523" w:type="dxa"/>
          </w:tcPr>
          <w:p w:rsidR="00450B72" w:rsidRDefault="00450B72">
            <w:pPr>
              <w:pStyle w:val="TableParagraph"/>
              <w:rPr>
                <w:b/>
                <w:sz w:val="24"/>
              </w:rPr>
            </w:pPr>
          </w:p>
          <w:p w:rsidR="00450B72" w:rsidRDefault="00450B7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spacing w:before="1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39" w:type="dxa"/>
          </w:tcPr>
          <w:p w:rsidR="00450B72" w:rsidRDefault="003744C0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работы за 2024-2025 учебный год</w:t>
            </w:r>
          </w:p>
        </w:tc>
        <w:tc>
          <w:tcPr>
            <w:tcW w:w="2127" w:type="dxa"/>
          </w:tcPr>
          <w:p w:rsidR="00450B72" w:rsidRDefault="003744C0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 xml:space="preserve">Подведение </w:t>
            </w:r>
            <w:proofErr w:type="spellStart"/>
            <w:r>
              <w:rPr>
                <w:sz w:val="24"/>
              </w:rPr>
              <w:t>ит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год. Составление и утверждение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</w:p>
          <w:p w:rsidR="00450B72" w:rsidRDefault="003744C0">
            <w:pPr>
              <w:pStyle w:val="TableParagraph"/>
              <w:spacing w:line="270" w:lineRule="atLeast"/>
              <w:ind w:left="110" w:right="16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уч.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416" w:type="dxa"/>
          </w:tcPr>
          <w:p w:rsidR="00450B72" w:rsidRDefault="00374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9" w:type="dxa"/>
          </w:tcPr>
          <w:p w:rsidR="00450B72" w:rsidRDefault="003744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843" w:type="dxa"/>
          </w:tcPr>
          <w:p w:rsidR="00AE3846" w:rsidRPr="00AE3846" w:rsidRDefault="00AE3846" w:rsidP="00AE3846">
            <w:pPr>
              <w:pStyle w:val="TableParagraph"/>
              <w:spacing w:before="270"/>
              <w:rPr>
                <w:sz w:val="24"/>
              </w:rPr>
            </w:pPr>
            <w:r w:rsidRPr="00AE3846">
              <w:rPr>
                <w:sz w:val="24"/>
              </w:rPr>
              <w:t>Сулейманова А.И.</w:t>
            </w:r>
            <w:r>
              <w:rPr>
                <w:sz w:val="24"/>
              </w:rPr>
              <w:t>,</w:t>
            </w:r>
          </w:p>
          <w:p w:rsidR="00450B72" w:rsidRDefault="00AE3846" w:rsidP="00AE3846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450B72">
        <w:trPr>
          <w:trHeight w:val="827"/>
        </w:trPr>
        <w:tc>
          <w:tcPr>
            <w:tcW w:w="523" w:type="dxa"/>
          </w:tcPr>
          <w:p w:rsidR="00450B72" w:rsidRDefault="003744C0">
            <w:pPr>
              <w:pStyle w:val="TableParagraph"/>
              <w:spacing w:before="269"/>
              <w:ind w:left="60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39" w:type="dxa"/>
          </w:tcPr>
          <w:p w:rsidR="00450B72" w:rsidRDefault="003744C0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Отчёт-презентация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работе Центра</w:t>
            </w:r>
          </w:p>
        </w:tc>
        <w:tc>
          <w:tcPr>
            <w:tcW w:w="2127" w:type="dxa"/>
          </w:tcPr>
          <w:p w:rsidR="00450B72" w:rsidRDefault="003744C0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Цен-</w:t>
            </w:r>
          </w:p>
          <w:p w:rsidR="00450B72" w:rsidRDefault="003744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16" w:type="dxa"/>
          </w:tcPr>
          <w:p w:rsidR="00450B72" w:rsidRDefault="003744C0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pacing w:val="-2"/>
                <w:sz w:val="24"/>
              </w:rPr>
              <w:t>Руковод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 Цен-</w:t>
            </w:r>
          </w:p>
          <w:p w:rsidR="00450B72" w:rsidRDefault="003744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тра</w:t>
            </w:r>
            <w:proofErr w:type="spellEnd"/>
          </w:p>
        </w:tc>
        <w:tc>
          <w:tcPr>
            <w:tcW w:w="1419" w:type="dxa"/>
          </w:tcPr>
          <w:p w:rsidR="00450B72" w:rsidRDefault="003744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843" w:type="dxa"/>
          </w:tcPr>
          <w:p w:rsidR="00AE3846" w:rsidRPr="00AE3846" w:rsidRDefault="00AE3846" w:rsidP="00AE3846">
            <w:pPr>
              <w:pStyle w:val="TableParagraph"/>
              <w:spacing w:before="270"/>
              <w:rPr>
                <w:sz w:val="24"/>
              </w:rPr>
            </w:pPr>
            <w:r w:rsidRPr="00AE3846">
              <w:rPr>
                <w:sz w:val="24"/>
              </w:rPr>
              <w:t>Сулейманова А.И.</w:t>
            </w:r>
            <w:r>
              <w:rPr>
                <w:sz w:val="24"/>
              </w:rPr>
              <w:t>,</w:t>
            </w:r>
          </w:p>
          <w:p w:rsidR="00450B72" w:rsidRDefault="00AE3846" w:rsidP="00AE3846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450B72">
        <w:trPr>
          <w:trHeight w:val="275"/>
        </w:trPr>
        <w:tc>
          <w:tcPr>
            <w:tcW w:w="10067" w:type="dxa"/>
            <w:gridSpan w:val="6"/>
          </w:tcPr>
          <w:p w:rsidR="00450B72" w:rsidRDefault="003744C0">
            <w:pPr>
              <w:pStyle w:val="TableParagraph"/>
              <w:spacing w:line="256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чебно-воспитательные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50B72">
        <w:trPr>
          <w:trHeight w:val="1655"/>
        </w:trPr>
        <w:tc>
          <w:tcPr>
            <w:tcW w:w="523" w:type="dxa"/>
          </w:tcPr>
          <w:p w:rsidR="00450B72" w:rsidRDefault="00450B72">
            <w:pPr>
              <w:pStyle w:val="TableParagraph"/>
              <w:rPr>
                <w:b/>
                <w:sz w:val="24"/>
              </w:rPr>
            </w:pPr>
          </w:p>
          <w:p w:rsidR="00450B72" w:rsidRDefault="00450B7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39" w:type="dxa"/>
          </w:tcPr>
          <w:p w:rsidR="00450B72" w:rsidRDefault="003744C0">
            <w:pPr>
              <w:pStyle w:val="TableParagraph"/>
              <w:ind w:left="115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«</w:t>
            </w: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проектной и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следовательской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с использованием </w:t>
            </w:r>
            <w:proofErr w:type="spellStart"/>
            <w:r>
              <w:rPr>
                <w:sz w:val="24"/>
              </w:rPr>
              <w:t>циф</w:t>
            </w:r>
            <w:proofErr w:type="spellEnd"/>
            <w:r>
              <w:rPr>
                <w:sz w:val="24"/>
              </w:rPr>
              <w:t>-</w:t>
            </w:r>
          </w:p>
          <w:p w:rsidR="00450B72" w:rsidRDefault="003744C0"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лаборатории»</w:t>
            </w:r>
          </w:p>
        </w:tc>
        <w:tc>
          <w:tcPr>
            <w:tcW w:w="2127" w:type="dxa"/>
          </w:tcPr>
          <w:p w:rsidR="00450B72" w:rsidRDefault="003744C0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</w:t>
            </w:r>
            <w:proofErr w:type="gram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рии</w:t>
            </w:r>
            <w:proofErr w:type="spellEnd"/>
          </w:p>
        </w:tc>
        <w:tc>
          <w:tcPr>
            <w:tcW w:w="1416" w:type="dxa"/>
          </w:tcPr>
          <w:p w:rsidR="00450B72" w:rsidRDefault="003744C0">
            <w:pPr>
              <w:pStyle w:val="TableParagraph"/>
              <w:ind w:left="573" w:right="180" w:hanging="382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сы</w:t>
            </w:r>
            <w:proofErr w:type="spellEnd"/>
          </w:p>
        </w:tc>
        <w:tc>
          <w:tcPr>
            <w:tcW w:w="1419" w:type="dxa"/>
          </w:tcPr>
          <w:p w:rsidR="00450B72" w:rsidRDefault="003744C0">
            <w:pPr>
              <w:pStyle w:val="TableParagraph"/>
              <w:ind w:left="470" w:right="346" w:hanging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843" w:type="dxa"/>
          </w:tcPr>
          <w:p w:rsidR="00450B72" w:rsidRDefault="003744C0" w:rsidP="00AE3846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метники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r w:rsidR="00AE3846">
              <w:rPr>
                <w:spacing w:val="-2"/>
                <w:sz w:val="24"/>
              </w:rPr>
              <w:t xml:space="preserve">Кравченко Л.Д., </w:t>
            </w:r>
            <w:proofErr w:type="spellStart"/>
            <w:r w:rsidR="00AE3846">
              <w:rPr>
                <w:spacing w:val="-2"/>
                <w:sz w:val="24"/>
              </w:rPr>
              <w:t>Кришталь</w:t>
            </w:r>
            <w:proofErr w:type="spellEnd"/>
            <w:r w:rsidR="00AE3846">
              <w:rPr>
                <w:spacing w:val="-2"/>
                <w:sz w:val="24"/>
              </w:rPr>
              <w:t xml:space="preserve"> А.В.,  </w:t>
            </w:r>
            <w:proofErr w:type="spellStart"/>
            <w:r w:rsidR="00AE3846">
              <w:rPr>
                <w:spacing w:val="-2"/>
                <w:sz w:val="24"/>
              </w:rPr>
              <w:t>Обельчак</w:t>
            </w:r>
            <w:proofErr w:type="spellEnd"/>
            <w:r w:rsidR="00AE3846">
              <w:rPr>
                <w:spacing w:val="-2"/>
                <w:sz w:val="24"/>
              </w:rPr>
              <w:t xml:space="preserve"> И.С.</w:t>
            </w:r>
          </w:p>
        </w:tc>
      </w:tr>
      <w:tr w:rsidR="00450B72">
        <w:trPr>
          <w:trHeight w:val="1104"/>
        </w:trPr>
        <w:tc>
          <w:tcPr>
            <w:tcW w:w="523" w:type="dxa"/>
          </w:tcPr>
          <w:p w:rsidR="00450B72" w:rsidRDefault="00450B7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50B72" w:rsidRDefault="003744C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39" w:type="dxa"/>
          </w:tcPr>
          <w:p w:rsidR="00450B72" w:rsidRDefault="003744C0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2127" w:type="dxa"/>
          </w:tcPr>
          <w:p w:rsidR="00450B72" w:rsidRDefault="003744C0">
            <w:pPr>
              <w:pStyle w:val="TableParagraph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рам-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 xml:space="preserve"> недели</w:t>
            </w:r>
          </w:p>
        </w:tc>
        <w:tc>
          <w:tcPr>
            <w:tcW w:w="1416" w:type="dxa"/>
          </w:tcPr>
          <w:p w:rsidR="00450B72" w:rsidRDefault="003744C0">
            <w:pPr>
              <w:pStyle w:val="TableParagraph"/>
              <w:ind w:left="573" w:right="180" w:hanging="382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сы</w:t>
            </w:r>
            <w:proofErr w:type="spellEnd"/>
          </w:p>
        </w:tc>
        <w:tc>
          <w:tcPr>
            <w:tcW w:w="1419" w:type="dxa"/>
          </w:tcPr>
          <w:p w:rsidR="00450B72" w:rsidRDefault="003744C0">
            <w:pPr>
              <w:pStyle w:val="TableParagraph"/>
              <w:ind w:left="441" w:right="293" w:hanging="135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2024.</w:t>
            </w:r>
          </w:p>
        </w:tc>
        <w:tc>
          <w:tcPr>
            <w:tcW w:w="1843" w:type="dxa"/>
          </w:tcPr>
          <w:p w:rsidR="00450B72" w:rsidRDefault="003744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  <w:p w:rsidR="00450B72" w:rsidRDefault="00374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учите-</w:t>
            </w:r>
          </w:p>
          <w:p w:rsidR="00450B72" w:rsidRDefault="003744C0">
            <w:pPr>
              <w:pStyle w:val="TableParagraph"/>
              <w:spacing w:line="270" w:lineRule="atLeast"/>
              <w:ind w:left="107" w:right="253"/>
              <w:rPr>
                <w:sz w:val="24"/>
              </w:rPr>
            </w:pPr>
            <w:r>
              <w:rPr>
                <w:sz w:val="24"/>
              </w:rPr>
              <w:t>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</w:t>
            </w:r>
            <w:proofErr w:type="spellEnd"/>
          </w:p>
        </w:tc>
      </w:tr>
      <w:tr w:rsidR="00450B72">
        <w:trPr>
          <w:trHeight w:val="275"/>
        </w:trPr>
        <w:tc>
          <w:tcPr>
            <w:tcW w:w="10067" w:type="dxa"/>
            <w:gridSpan w:val="6"/>
          </w:tcPr>
          <w:p w:rsidR="00450B72" w:rsidRDefault="003744C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450B72">
        <w:trPr>
          <w:trHeight w:val="827"/>
        </w:trPr>
        <w:tc>
          <w:tcPr>
            <w:tcW w:w="523" w:type="dxa"/>
          </w:tcPr>
          <w:p w:rsidR="00450B72" w:rsidRDefault="003744C0">
            <w:pPr>
              <w:pStyle w:val="TableParagraph"/>
              <w:spacing w:before="27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39" w:type="dxa"/>
          </w:tcPr>
          <w:p w:rsidR="00450B72" w:rsidRDefault="003744C0">
            <w:pPr>
              <w:pStyle w:val="TableParagraph"/>
              <w:spacing w:line="27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127" w:type="dxa"/>
          </w:tcPr>
          <w:p w:rsidR="00450B72" w:rsidRDefault="003744C0">
            <w:pPr>
              <w:pStyle w:val="TableParagraph"/>
              <w:ind w:left="187" w:right="163" w:firstLine="199"/>
              <w:rPr>
                <w:sz w:val="24"/>
              </w:rPr>
            </w:pPr>
            <w:r>
              <w:rPr>
                <w:sz w:val="24"/>
              </w:rPr>
              <w:t>Знакомство с Центром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450B72" w:rsidRDefault="003744C0">
            <w:pPr>
              <w:pStyle w:val="TableParagraph"/>
              <w:spacing w:line="261" w:lineRule="exact"/>
              <w:ind w:left="724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416" w:type="dxa"/>
          </w:tcPr>
          <w:p w:rsidR="00450B72" w:rsidRDefault="003744C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9" w:type="dxa"/>
          </w:tcPr>
          <w:p w:rsidR="00450B72" w:rsidRDefault="003744C0">
            <w:pPr>
              <w:pStyle w:val="TableParagraph"/>
              <w:spacing w:line="270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3" w:type="dxa"/>
          </w:tcPr>
          <w:p w:rsidR="00450B72" w:rsidRDefault="003744C0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450B72">
        <w:trPr>
          <w:trHeight w:val="830"/>
        </w:trPr>
        <w:tc>
          <w:tcPr>
            <w:tcW w:w="523" w:type="dxa"/>
          </w:tcPr>
          <w:p w:rsidR="00450B72" w:rsidRDefault="003744C0">
            <w:pPr>
              <w:pStyle w:val="TableParagraph"/>
              <w:spacing w:before="27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39" w:type="dxa"/>
          </w:tcPr>
          <w:p w:rsidR="00450B72" w:rsidRDefault="003744C0">
            <w:pPr>
              <w:pStyle w:val="TableParagraph"/>
              <w:spacing w:line="237" w:lineRule="auto"/>
              <w:ind w:left="242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уро-</w:t>
            </w:r>
          </w:p>
          <w:p w:rsidR="00450B72" w:rsidRDefault="003744C0">
            <w:pPr>
              <w:pStyle w:val="TableParagraph"/>
              <w:spacing w:line="264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7" w:type="dxa"/>
          </w:tcPr>
          <w:p w:rsidR="00450B72" w:rsidRDefault="003744C0">
            <w:pPr>
              <w:pStyle w:val="TableParagraph"/>
              <w:spacing w:line="237" w:lineRule="auto"/>
              <w:ind w:left="223" w:right="1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самоопреде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50B72" w:rsidRDefault="003744C0" w:rsidP="00AE3846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2"/>
                <w:sz w:val="24"/>
              </w:rPr>
              <w:t xml:space="preserve"> выпускни</w:t>
            </w:r>
            <w:r w:rsidR="00AE3846">
              <w:rPr>
                <w:spacing w:val="-2"/>
                <w:sz w:val="24"/>
              </w:rPr>
              <w:t>ков</w:t>
            </w:r>
          </w:p>
        </w:tc>
        <w:tc>
          <w:tcPr>
            <w:tcW w:w="1416" w:type="dxa"/>
          </w:tcPr>
          <w:p w:rsidR="00450B72" w:rsidRDefault="003744C0">
            <w:pPr>
              <w:pStyle w:val="TableParagraph"/>
              <w:spacing w:line="237" w:lineRule="auto"/>
              <w:ind w:left="184" w:hanging="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Сотрудн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2"/>
                <w:sz w:val="24"/>
              </w:rPr>
              <w:t xml:space="preserve"> Центра</w:t>
            </w:r>
          </w:p>
        </w:tc>
        <w:tc>
          <w:tcPr>
            <w:tcW w:w="1419" w:type="dxa"/>
          </w:tcPr>
          <w:p w:rsidR="00450B72" w:rsidRDefault="003744C0">
            <w:pPr>
              <w:pStyle w:val="TableParagraph"/>
              <w:spacing w:line="237" w:lineRule="auto"/>
              <w:ind w:left="486" w:right="20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450B72" w:rsidRDefault="00AE3846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метники</w:t>
            </w:r>
            <w:proofErr w:type="spellEnd"/>
            <w:r>
              <w:rPr>
                <w:spacing w:val="-2"/>
                <w:sz w:val="24"/>
              </w:rPr>
              <w:t xml:space="preserve">: Кравченко Л.Д., </w:t>
            </w:r>
            <w:proofErr w:type="spellStart"/>
            <w:r>
              <w:rPr>
                <w:spacing w:val="-2"/>
                <w:sz w:val="24"/>
              </w:rPr>
              <w:t>Кришталь</w:t>
            </w:r>
            <w:proofErr w:type="spellEnd"/>
            <w:r>
              <w:rPr>
                <w:spacing w:val="-2"/>
                <w:sz w:val="24"/>
              </w:rPr>
              <w:t xml:space="preserve"> А.В.,  </w:t>
            </w:r>
            <w:proofErr w:type="spellStart"/>
            <w:r>
              <w:rPr>
                <w:spacing w:val="-2"/>
                <w:sz w:val="24"/>
              </w:rPr>
              <w:t>Обельчак</w:t>
            </w:r>
            <w:proofErr w:type="spellEnd"/>
            <w:r>
              <w:rPr>
                <w:spacing w:val="-2"/>
                <w:sz w:val="24"/>
              </w:rPr>
              <w:t xml:space="preserve"> И.С.</w:t>
            </w:r>
          </w:p>
        </w:tc>
      </w:tr>
    </w:tbl>
    <w:p w:rsidR="00450B72" w:rsidRDefault="00450B72">
      <w:pPr>
        <w:pStyle w:val="TableParagraph"/>
        <w:spacing w:line="276" w:lineRule="exact"/>
        <w:rPr>
          <w:sz w:val="24"/>
        </w:rPr>
        <w:sectPr w:rsidR="00450B72" w:rsidSect="00AE3846">
          <w:type w:val="continuous"/>
          <w:pgSz w:w="11910" w:h="16840"/>
          <w:pgMar w:top="851" w:right="566" w:bottom="817" w:left="1133" w:header="720" w:footer="720" w:gutter="0"/>
          <w:cols w:space="720"/>
        </w:sectPr>
      </w:pPr>
    </w:p>
    <w:p w:rsidR="003744C0" w:rsidRDefault="003744C0"/>
    <w:sectPr w:rsidR="003744C0">
      <w:type w:val="continuous"/>
      <w:pgSz w:w="11910" w:h="16840"/>
      <w:pgMar w:top="110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50B72"/>
    <w:rsid w:val="003744C0"/>
    <w:rsid w:val="00450B72"/>
    <w:rsid w:val="00AE3846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right="11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right="11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Admin</cp:lastModifiedBy>
  <cp:revision>3</cp:revision>
  <dcterms:created xsi:type="dcterms:W3CDTF">2025-05-21T07:14:00Z</dcterms:created>
  <dcterms:modified xsi:type="dcterms:W3CDTF">2025-05-21T07:20:00Z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